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45AD" w14:textId="77777777" w:rsidR="004D5996" w:rsidRDefault="00DF50C4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PEDAGOGU PROFESIONĀLĀS KOMPETENCES PILNVEIDES  PROGRAMMAS ĪSTENOŠANAS PLĀNS</w:t>
      </w:r>
    </w:p>
    <w:p w14:paraId="10FFC82E" w14:textId="77777777" w:rsidR="004D5996" w:rsidRDefault="004D5996">
      <w:pPr>
        <w:tabs>
          <w:tab w:val="left" w:pos="6288"/>
        </w:tabs>
        <w:spacing w:after="0"/>
        <w:jc w:val="center"/>
        <w:rPr>
          <w:rFonts w:ascii="Arial" w:hAnsi="Arial" w:cs="Arial"/>
          <w:b/>
          <w:sz w:val="20"/>
        </w:rPr>
      </w:pPr>
    </w:p>
    <w:tbl>
      <w:tblPr>
        <w:tblW w:w="14322" w:type="dxa"/>
        <w:tblLayout w:type="fixed"/>
        <w:tblLook w:val="0000" w:firstRow="0" w:lastRow="0" w:firstColumn="0" w:lastColumn="0" w:noHBand="0" w:noVBand="0"/>
      </w:tblPr>
      <w:tblGrid>
        <w:gridCol w:w="14322"/>
      </w:tblGrid>
      <w:tr w:rsidR="004D5996" w14:paraId="425236B2" w14:textId="77777777">
        <w:trPr>
          <w:trHeight w:val="208"/>
        </w:trPr>
        <w:tc>
          <w:tcPr>
            <w:tcW w:w="1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AF4761" w14:textId="43FAEB8E" w:rsidR="004D5996" w:rsidRPr="00765979" w:rsidRDefault="00DF50C4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Programmas  </w:t>
            </w:r>
            <w:r>
              <w:rPr>
                <w:rFonts w:ascii="Arial" w:hAnsi="Arial" w:cs="Arial"/>
                <w:b/>
                <w:sz w:val="20"/>
              </w:rPr>
              <w:t>nosaukums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7543BA" w:rsidRPr="007543BA">
              <w:rPr>
                <w:rFonts w:ascii="Arial" w:eastAsia="Calibri" w:hAnsi="Arial" w:cs="Arial"/>
                <w:b/>
                <w:bCs/>
                <w:lang w:bidi="lo-LA"/>
              </w:rPr>
              <w:t>vērtēšana pamatizglītībā (vērtēšanas kritēriji /diferenciācija)</w:t>
            </w:r>
          </w:p>
        </w:tc>
      </w:tr>
      <w:tr w:rsidR="004D5996" w14:paraId="62ED1000" w14:textId="77777777">
        <w:trPr>
          <w:trHeight w:val="240"/>
        </w:trPr>
        <w:tc>
          <w:tcPr>
            <w:tcW w:w="1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91810" w14:textId="77777777" w:rsidR="004D5996" w:rsidRDefault="00DF50C4">
            <w:pPr>
              <w:widowControl w:val="0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Programmas </w:t>
            </w:r>
            <w:r>
              <w:rPr>
                <w:rFonts w:ascii="Arial" w:hAnsi="Arial" w:cs="Arial"/>
                <w:b/>
                <w:sz w:val="20"/>
              </w:rPr>
              <w:t>apjoms</w:t>
            </w:r>
            <w:r>
              <w:rPr>
                <w:rFonts w:ascii="Arial" w:hAnsi="Arial" w:cs="Arial"/>
                <w:sz w:val="20"/>
              </w:rPr>
              <w:t>: 8 ak.st.</w:t>
            </w:r>
          </w:p>
        </w:tc>
      </w:tr>
      <w:tr w:rsidR="004D5996" w14:paraId="7CB6B875" w14:textId="77777777">
        <w:trPr>
          <w:trHeight w:val="240"/>
        </w:trPr>
        <w:tc>
          <w:tcPr>
            <w:tcW w:w="1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8BC94F" w14:textId="77777777" w:rsidR="004D5996" w:rsidRDefault="00DF50C4">
            <w:pPr>
              <w:widowControl w:val="0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Programmas mērķauditorija: vispārizglītojošo un speciālās izglītības iestāžu pedagogi un atbalsta personāls</w:t>
            </w:r>
          </w:p>
        </w:tc>
      </w:tr>
      <w:tr w:rsidR="004D5996" w14:paraId="1CF3AF14" w14:textId="77777777">
        <w:trPr>
          <w:trHeight w:val="240"/>
        </w:trPr>
        <w:tc>
          <w:tcPr>
            <w:tcW w:w="1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F5BC4" w14:textId="77777777" w:rsidR="004D5996" w:rsidRDefault="00DF50C4">
            <w:pPr>
              <w:widowControl w:val="0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Programmas mērķis: </w:t>
            </w:r>
          </w:p>
          <w:p w14:paraId="16001A0A" w14:textId="32E8EB82" w:rsidR="004D5996" w:rsidRDefault="00500CBC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Uzlabo</w:t>
            </w:r>
            <w:r w:rsidR="00F375CF" w:rsidRPr="00F375CF">
              <w:rPr>
                <w:rFonts w:ascii="Arial" w:hAnsi="Arial" w:cs="Arial"/>
                <w:sz w:val="20"/>
              </w:rPr>
              <w:t>t pedagogu pieeju izglītojamo mācību sasniegumu vērtēšanas procesam.</w:t>
            </w:r>
          </w:p>
        </w:tc>
      </w:tr>
      <w:tr w:rsidR="004D5996" w14:paraId="5CA7001D" w14:textId="77777777">
        <w:trPr>
          <w:trHeight w:val="240"/>
        </w:trPr>
        <w:tc>
          <w:tcPr>
            <w:tcW w:w="1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9043A5" w14:textId="77777777" w:rsidR="004D5996" w:rsidRDefault="00DF50C4">
            <w:pPr>
              <w:widowControl w:val="0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Programmas uzdevumi:</w:t>
            </w:r>
          </w:p>
          <w:p w14:paraId="35043609" w14:textId="77777777" w:rsidR="00F375CF" w:rsidRPr="00F375CF" w:rsidRDefault="00F375CF" w:rsidP="00F375CF">
            <w:pPr>
              <w:pStyle w:val="ListParagraph"/>
              <w:numPr>
                <w:ilvl w:val="3"/>
                <w:numId w:val="2"/>
              </w:numPr>
              <w:spacing w:before="60" w:after="0"/>
              <w:ind w:left="454"/>
              <w:rPr>
                <w:rFonts w:ascii="Arial" w:hAnsi="Arial" w:cs="Arial"/>
                <w:sz w:val="20"/>
              </w:rPr>
            </w:pPr>
            <w:r w:rsidRPr="00F375CF">
              <w:rPr>
                <w:rFonts w:ascii="Arial" w:hAnsi="Arial" w:cs="Arial"/>
                <w:sz w:val="20"/>
              </w:rPr>
              <w:t xml:space="preserve">organizēt nodarbības, kuru laikā kursu dalībnieki pilnveido izpratni par </w:t>
            </w:r>
            <w:proofErr w:type="spellStart"/>
            <w:r w:rsidRPr="00F375CF">
              <w:rPr>
                <w:rFonts w:ascii="Arial" w:hAnsi="Arial" w:cs="Arial"/>
                <w:sz w:val="20"/>
              </w:rPr>
              <w:t>formatīvo</w:t>
            </w:r>
            <w:proofErr w:type="spellEnd"/>
            <w:r w:rsidRPr="00F375CF">
              <w:rPr>
                <w:rFonts w:ascii="Arial" w:hAnsi="Arial" w:cs="Arial"/>
                <w:sz w:val="20"/>
              </w:rPr>
              <w:t xml:space="preserve"> vērtēšanu un atgriezenisko saiti; </w:t>
            </w:r>
          </w:p>
          <w:p w14:paraId="7620D6EC" w14:textId="22455BBE" w:rsidR="00F375CF" w:rsidRPr="00F375CF" w:rsidRDefault="00F375CF" w:rsidP="00F375CF">
            <w:pPr>
              <w:pStyle w:val="ListParagraph"/>
              <w:numPr>
                <w:ilvl w:val="3"/>
                <w:numId w:val="2"/>
              </w:numPr>
              <w:spacing w:before="60" w:after="0"/>
              <w:ind w:left="454"/>
              <w:rPr>
                <w:rFonts w:ascii="Arial" w:hAnsi="Arial" w:cs="Arial"/>
                <w:sz w:val="20"/>
              </w:rPr>
            </w:pPr>
            <w:r w:rsidRPr="00F375CF">
              <w:rPr>
                <w:rFonts w:ascii="Arial" w:hAnsi="Arial" w:cs="Arial"/>
                <w:sz w:val="20"/>
              </w:rPr>
              <w:t xml:space="preserve">apgūt daudzveidīgus </w:t>
            </w:r>
            <w:proofErr w:type="spellStart"/>
            <w:r w:rsidRPr="00F375CF">
              <w:rPr>
                <w:rFonts w:ascii="Arial" w:hAnsi="Arial" w:cs="Arial"/>
                <w:sz w:val="20"/>
              </w:rPr>
              <w:t>formatīvās</w:t>
            </w:r>
            <w:proofErr w:type="spellEnd"/>
            <w:r w:rsidRPr="00F375CF">
              <w:rPr>
                <w:rFonts w:ascii="Arial" w:hAnsi="Arial" w:cs="Arial"/>
                <w:sz w:val="20"/>
              </w:rPr>
              <w:t xml:space="preserve"> un </w:t>
            </w:r>
            <w:proofErr w:type="spellStart"/>
            <w:r w:rsidRPr="00F375CF">
              <w:rPr>
                <w:rFonts w:ascii="Arial" w:hAnsi="Arial" w:cs="Arial"/>
                <w:sz w:val="20"/>
              </w:rPr>
              <w:t>summatīvās</w:t>
            </w:r>
            <w:proofErr w:type="spellEnd"/>
            <w:r w:rsidRPr="00F375CF">
              <w:rPr>
                <w:rFonts w:ascii="Arial" w:hAnsi="Arial" w:cs="Arial"/>
                <w:sz w:val="20"/>
              </w:rPr>
              <w:t xml:space="preserve"> vērtēšanas paņēmienus;  </w:t>
            </w:r>
          </w:p>
          <w:p w14:paraId="11824D3E" w14:textId="77777777" w:rsidR="00F375CF" w:rsidRPr="00F375CF" w:rsidRDefault="00F375CF" w:rsidP="00F375CF">
            <w:pPr>
              <w:pStyle w:val="ListParagraph"/>
              <w:numPr>
                <w:ilvl w:val="3"/>
                <w:numId w:val="2"/>
              </w:numPr>
              <w:spacing w:before="60" w:after="0"/>
              <w:ind w:left="454"/>
              <w:rPr>
                <w:rFonts w:ascii="Arial" w:hAnsi="Arial" w:cs="Arial"/>
                <w:sz w:val="20"/>
              </w:rPr>
            </w:pPr>
            <w:r w:rsidRPr="00F375CF">
              <w:rPr>
                <w:rFonts w:ascii="Arial" w:hAnsi="Arial" w:cs="Arial"/>
                <w:sz w:val="20"/>
              </w:rPr>
              <w:t xml:space="preserve">veicināt kursu dalībnieku profesionālo izaugsmi savstarpēji sadarbojoties, mācoties un daloties pieredzē par vērtēšanas instrumentu izmantošanu ikdienas sasniegumu vērtēšanā; </w:t>
            </w:r>
          </w:p>
          <w:p w14:paraId="787FDF50" w14:textId="5D56503D" w:rsidR="004D5996" w:rsidRPr="00F375CF" w:rsidRDefault="00F375CF" w:rsidP="00F375CF">
            <w:pPr>
              <w:pStyle w:val="ListParagraph"/>
              <w:numPr>
                <w:ilvl w:val="3"/>
                <w:numId w:val="2"/>
              </w:numPr>
              <w:spacing w:before="60" w:after="0"/>
              <w:ind w:left="454"/>
              <w:rPr>
                <w:rFonts w:ascii="Arial" w:hAnsi="Arial" w:cs="Arial"/>
                <w:sz w:val="20"/>
              </w:rPr>
            </w:pPr>
            <w:r w:rsidRPr="00F375CF">
              <w:rPr>
                <w:rFonts w:ascii="Arial" w:hAnsi="Arial" w:cs="Arial"/>
                <w:sz w:val="20"/>
              </w:rPr>
              <w:t>organizēt praktisku nodarbību, kuras laikā, strādājot mazās grupās, pedagogi veidos izglītības iestādes uz izaugsmi vērstu pieeju mācību sasniegumu vērtēšanā.</w:t>
            </w:r>
          </w:p>
        </w:tc>
      </w:tr>
      <w:tr w:rsidR="004D5996" w14:paraId="6D5F2669" w14:textId="77777777">
        <w:trPr>
          <w:trHeight w:val="240"/>
        </w:trPr>
        <w:tc>
          <w:tcPr>
            <w:tcW w:w="1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BC42B6" w14:textId="77777777" w:rsidR="004D5996" w:rsidRDefault="00DF50C4">
            <w:pPr>
              <w:widowControl w:val="0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Plānotie sasniedzamie rezultāti:</w:t>
            </w:r>
          </w:p>
          <w:p w14:paraId="515BEF23" w14:textId="77777777" w:rsidR="004D5996" w:rsidRDefault="004D5996" w:rsidP="00F375CF">
            <w:pPr>
              <w:widowControl w:val="0"/>
              <w:spacing w:after="0"/>
              <w:rPr>
                <w:rFonts w:ascii="Arial" w:hAnsi="Arial" w:cs="Arial"/>
                <w:sz w:val="20"/>
              </w:rPr>
            </w:pPr>
          </w:p>
          <w:p w14:paraId="4EF1F60B" w14:textId="77777777" w:rsidR="00F375CF" w:rsidRPr="00F375CF" w:rsidRDefault="00F375CF" w:rsidP="00F375CF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375CF">
              <w:rPr>
                <w:rFonts w:ascii="Arial" w:hAnsi="Arial" w:cs="Arial"/>
                <w:sz w:val="20"/>
              </w:rPr>
              <w:t>Kursu dalībnieki iegūs teorētiskās zināšanas un praktisko pieredzi par mācīšanas un mācīšanās vērtēšanas pieejas maiņu:</w:t>
            </w:r>
          </w:p>
          <w:p w14:paraId="3378E627" w14:textId="2C9FBAD0" w:rsidR="00F375CF" w:rsidRPr="00F375CF" w:rsidRDefault="00F375CF" w:rsidP="00F375CF">
            <w:pPr>
              <w:numPr>
                <w:ilvl w:val="0"/>
                <w:numId w:val="7"/>
              </w:numPr>
              <w:suppressAutoHyphens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375CF">
              <w:rPr>
                <w:rFonts w:ascii="Arial" w:hAnsi="Arial" w:cs="Arial"/>
                <w:sz w:val="20"/>
              </w:rPr>
              <w:t>noskaidros</w:t>
            </w:r>
            <w:r w:rsidR="00500CBC">
              <w:rPr>
                <w:rFonts w:ascii="Arial" w:hAnsi="Arial" w:cs="Arial"/>
                <w:sz w:val="20"/>
              </w:rPr>
              <w:t>,</w:t>
            </w:r>
            <w:r w:rsidRPr="00F375CF">
              <w:rPr>
                <w:rFonts w:ascii="Arial" w:hAnsi="Arial" w:cs="Arial"/>
                <w:sz w:val="20"/>
              </w:rPr>
              <w:t xml:space="preserve"> kādi ir mūsdienīgas vērtēšanas principi;</w:t>
            </w:r>
          </w:p>
          <w:p w14:paraId="40223E0F" w14:textId="77777777" w:rsidR="00F375CF" w:rsidRPr="00F375CF" w:rsidRDefault="00F375CF" w:rsidP="00F375CF">
            <w:pPr>
              <w:numPr>
                <w:ilvl w:val="0"/>
                <w:numId w:val="7"/>
              </w:numPr>
              <w:suppressAutoHyphens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375CF">
              <w:rPr>
                <w:rFonts w:ascii="Arial" w:hAnsi="Arial" w:cs="Arial"/>
                <w:sz w:val="20"/>
              </w:rPr>
              <w:t>ar kādiem paņēmieniem vērtēt komplekso sniegumu;</w:t>
            </w:r>
          </w:p>
          <w:p w14:paraId="7CB3A1C2" w14:textId="3F30BE8E" w:rsidR="00F375CF" w:rsidRPr="00F375CF" w:rsidRDefault="00F375CF" w:rsidP="00F375CF">
            <w:pPr>
              <w:numPr>
                <w:ilvl w:val="0"/>
                <w:numId w:val="7"/>
              </w:numPr>
              <w:suppressAutoHyphens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375CF">
              <w:rPr>
                <w:rFonts w:ascii="Arial" w:hAnsi="Arial" w:cs="Arial"/>
                <w:sz w:val="20"/>
              </w:rPr>
              <w:t>kādai vajadzētu būt ikdienas vērtēšanai mācību stundā</w:t>
            </w:r>
            <w:r w:rsidR="00DF50C4">
              <w:rPr>
                <w:rFonts w:ascii="Arial" w:hAnsi="Arial" w:cs="Arial"/>
                <w:sz w:val="20"/>
              </w:rPr>
              <w:t>, ievērojot izglītojamā vajadzības un spējas</w:t>
            </w:r>
            <w:r w:rsidRPr="00F375CF">
              <w:rPr>
                <w:rFonts w:ascii="Arial" w:hAnsi="Arial" w:cs="Arial"/>
                <w:sz w:val="20"/>
              </w:rPr>
              <w:t>;</w:t>
            </w:r>
          </w:p>
          <w:p w14:paraId="1251874A" w14:textId="61C86F3F" w:rsidR="00F375CF" w:rsidRPr="00F375CF" w:rsidRDefault="00F375CF" w:rsidP="00F375CF">
            <w:pPr>
              <w:numPr>
                <w:ilvl w:val="0"/>
                <w:numId w:val="7"/>
              </w:numPr>
              <w:suppressAutoHyphens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375CF">
              <w:rPr>
                <w:rFonts w:ascii="Arial" w:hAnsi="Arial" w:cs="Arial"/>
                <w:sz w:val="20"/>
              </w:rPr>
              <w:t>kā veidot snieguma līmeņu aprakstus un sniegt atgriezenisko saiti katram skolē</w:t>
            </w:r>
            <w:r>
              <w:rPr>
                <w:rFonts w:ascii="Arial" w:hAnsi="Arial" w:cs="Arial"/>
                <w:sz w:val="20"/>
              </w:rPr>
              <w:t>n</w:t>
            </w:r>
            <w:r w:rsidRPr="00F375CF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m</w:t>
            </w:r>
            <w:r w:rsidRPr="00F375CF">
              <w:rPr>
                <w:rFonts w:ascii="Arial" w:hAnsi="Arial" w:cs="Arial"/>
                <w:sz w:val="20"/>
              </w:rPr>
              <w:t xml:space="preserve"> ikdienas darbā.</w:t>
            </w:r>
          </w:p>
          <w:p w14:paraId="0A58025B" w14:textId="4EA9562E" w:rsidR="00F375CF" w:rsidRPr="00F375CF" w:rsidRDefault="00F375CF" w:rsidP="00F375CF">
            <w:pPr>
              <w:widowControl w:val="0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65183AD" w14:textId="77777777" w:rsidR="004D5996" w:rsidRDefault="004D5996">
      <w:pPr>
        <w:shd w:val="clear" w:color="auto" w:fill="FFFFFF" w:themeFill="background1"/>
        <w:spacing w:after="0"/>
        <w:rPr>
          <w:rFonts w:ascii="Arial" w:hAnsi="Arial" w:cs="Arial"/>
          <w:sz w:val="20"/>
        </w:rPr>
      </w:pPr>
    </w:p>
    <w:p w14:paraId="303575AA" w14:textId="77777777" w:rsidR="004D5996" w:rsidRDefault="004D5996">
      <w:pPr>
        <w:shd w:val="clear" w:color="auto" w:fill="FFFFFF" w:themeFill="background1"/>
        <w:spacing w:after="0"/>
        <w:rPr>
          <w:rFonts w:ascii="Arial" w:hAnsi="Arial" w:cs="Arial"/>
          <w:sz w:val="20"/>
        </w:rPr>
      </w:pPr>
    </w:p>
    <w:tbl>
      <w:tblPr>
        <w:tblStyle w:val="TableGrid"/>
        <w:tblW w:w="14560" w:type="dxa"/>
        <w:tblLayout w:type="fixed"/>
        <w:tblLook w:val="04A0" w:firstRow="1" w:lastRow="0" w:firstColumn="1" w:lastColumn="0" w:noHBand="0" w:noVBand="1"/>
      </w:tblPr>
      <w:tblGrid>
        <w:gridCol w:w="1270"/>
        <w:gridCol w:w="2704"/>
        <w:gridCol w:w="3959"/>
        <w:gridCol w:w="993"/>
        <w:gridCol w:w="3402"/>
        <w:gridCol w:w="2232"/>
      </w:tblGrid>
      <w:tr w:rsidR="004D5996" w:rsidRPr="00357BC5" w14:paraId="1CE71465" w14:textId="77777777" w:rsidTr="00DF50C4">
        <w:trPr>
          <w:trHeight w:val="840"/>
        </w:trPr>
        <w:tc>
          <w:tcPr>
            <w:tcW w:w="1270" w:type="dxa"/>
          </w:tcPr>
          <w:p w14:paraId="0DEFD14E" w14:textId="77777777" w:rsidR="004D5996" w:rsidRPr="00357BC5" w:rsidRDefault="00DF50C4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357BC5">
              <w:rPr>
                <w:rFonts w:ascii="Arial" w:hAnsi="Arial" w:cs="Arial"/>
                <w:sz w:val="20"/>
              </w:rPr>
              <w:t>N.p.k</w:t>
            </w:r>
            <w:proofErr w:type="spellEnd"/>
            <w:r w:rsidRPr="00357BC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14:paraId="443D48F2" w14:textId="77777777" w:rsidR="004D5996" w:rsidRPr="00357BC5" w:rsidRDefault="00DF50C4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  <w:r w:rsidRPr="00357BC5">
              <w:rPr>
                <w:rFonts w:ascii="Arial" w:eastAsia="+mj-ea" w:hAnsi="Arial" w:cs="Arial"/>
                <w:color w:val="000000"/>
                <w:sz w:val="20"/>
              </w:rPr>
              <w:t>Temats</w:t>
            </w:r>
          </w:p>
        </w:tc>
        <w:tc>
          <w:tcPr>
            <w:tcW w:w="3959" w:type="dxa"/>
            <w:shd w:val="clear" w:color="auto" w:fill="FFFFFF" w:themeFill="background1"/>
          </w:tcPr>
          <w:p w14:paraId="7E243ACF" w14:textId="77777777" w:rsidR="004D5996" w:rsidRPr="00357BC5" w:rsidRDefault="00DF50C4">
            <w:pPr>
              <w:spacing w:after="0"/>
              <w:rPr>
                <w:rFonts w:ascii="Arial" w:hAnsi="Arial" w:cs="Arial"/>
                <w:sz w:val="20"/>
              </w:rPr>
            </w:pPr>
            <w:r w:rsidRPr="00357BC5">
              <w:rPr>
                <w:rFonts w:ascii="Arial" w:hAnsi="Arial" w:cs="Arial"/>
                <w:sz w:val="20"/>
              </w:rPr>
              <w:t>Temata īsa satura anotācija</w:t>
            </w:r>
          </w:p>
        </w:tc>
        <w:tc>
          <w:tcPr>
            <w:tcW w:w="993" w:type="dxa"/>
          </w:tcPr>
          <w:p w14:paraId="4EF121AB" w14:textId="77777777" w:rsidR="004D5996" w:rsidRPr="00357BC5" w:rsidRDefault="00DF50C4">
            <w:pPr>
              <w:spacing w:after="0"/>
              <w:rPr>
                <w:rFonts w:ascii="Arial" w:hAnsi="Arial" w:cs="Arial"/>
                <w:sz w:val="20"/>
              </w:rPr>
            </w:pPr>
            <w:r w:rsidRPr="00357BC5">
              <w:rPr>
                <w:rFonts w:ascii="Arial" w:hAnsi="Arial" w:cs="Arial"/>
                <w:sz w:val="20"/>
              </w:rPr>
              <w:t>Stundu skaits</w:t>
            </w:r>
          </w:p>
        </w:tc>
        <w:tc>
          <w:tcPr>
            <w:tcW w:w="3402" w:type="dxa"/>
          </w:tcPr>
          <w:p w14:paraId="13A56A60" w14:textId="77777777" w:rsidR="004D5996" w:rsidRPr="00357BC5" w:rsidRDefault="00DF50C4">
            <w:pPr>
              <w:spacing w:after="0"/>
              <w:rPr>
                <w:rFonts w:ascii="Arial" w:hAnsi="Arial" w:cs="Arial"/>
                <w:sz w:val="20"/>
              </w:rPr>
            </w:pPr>
            <w:r w:rsidRPr="00357BC5">
              <w:rPr>
                <w:rFonts w:ascii="Arial" w:hAnsi="Arial" w:cs="Arial"/>
                <w:sz w:val="20"/>
              </w:rPr>
              <w:t>Apguves formas, metodes, pārbaudes formas un metodes</w:t>
            </w:r>
          </w:p>
        </w:tc>
        <w:tc>
          <w:tcPr>
            <w:tcW w:w="2232" w:type="dxa"/>
          </w:tcPr>
          <w:p w14:paraId="4BEEA2C4" w14:textId="77777777" w:rsidR="004D5996" w:rsidRPr="00357BC5" w:rsidRDefault="00DF50C4">
            <w:pPr>
              <w:spacing w:after="0"/>
              <w:rPr>
                <w:rFonts w:ascii="Arial" w:hAnsi="Arial" w:cs="Arial"/>
                <w:sz w:val="20"/>
              </w:rPr>
            </w:pPr>
            <w:r w:rsidRPr="00357BC5">
              <w:rPr>
                <w:rFonts w:ascii="Arial" w:hAnsi="Arial" w:cs="Arial"/>
                <w:sz w:val="20"/>
              </w:rPr>
              <w:t xml:space="preserve">Lektors (vārds, uzvārds) </w:t>
            </w:r>
          </w:p>
        </w:tc>
      </w:tr>
      <w:tr w:rsidR="00DF50C4" w:rsidRPr="00357BC5" w14:paraId="175F4AED" w14:textId="77777777" w:rsidTr="00DF50C4">
        <w:trPr>
          <w:trHeight w:val="840"/>
        </w:trPr>
        <w:tc>
          <w:tcPr>
            <w:tcW w:w="1270" w:type="dxa"/>
          </w:tcPr>
          <w:p w14:paraId="68061C57" w14:textId="77777777" w:rsidR="00DF50C4" w:rsidRPr="00357BC5" w:rsidRDefault="00DF50C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14:paraId="4D7A118B" w14:textId="22BB7F59" w:rsidR="00DF50C4" w:rsidRPr="00357BC5" w:rsidRDefault="00DF50C4" w:rsidP="00765979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  <w:r w:rsidRPr="00357BC5">
              <w:rPr>
                <w:rFonts w:ascii="Arial" w:eastAsia="+mj-ea" w:hAnsi="Arial" w:cs="Arial"/>
                <w:color w:val="000000"/>
                <w:sz w:val="20"/>
              </w:rPr>
              <w:t>Vērtēšanas normatīvā bāze</w:t>
            </w:r>
          </w:p>
        </w:tc>
        <w:tc>
          <w:tcPr>
            <w:tcW w:w="3959" w:type="dxa"/>
            <w:shd w:val="clear" w:color="auto" w:fill="FFFFFF" w:themeFill="background1"/>
          </w:tcPr>
          <w:p w14:paraId="1DEA468A" w14:textId="7FBC82B6" w:rsidR="00DF50C4" w:rsidRPr="00357BC5" w:rsidRDefault="00DF50C4" w:rsidP="00765979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  <w:r w:rsidRPr="00357BC5">
              <w:rPr>
                <w:rFonts w:ascii="Arial" w:eastAsia="+mj-ea" w:hAnsi="Arial" w:cs="Arial"/>
                <w:color w:val="000000"/>
                <w:sz w:val="20"/>
              </w:rPr>
              <w:t>Vērtēšanas mērķi un principi. Normatīvo dokumentu pārskats.</w:t>
            </w:r>
          </w:p>
          <w:p w14:paraId="5EFFD677" w14:textId="77777777" w:rsidR="00DF50C4" w:rsidRPr="00357BC5" w:rsidRDefault="00DF50C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17D36C53" w14:textId="7574328B" w:rsidR="00DF50C4" w:rsidRPr="00357BC5" w:rsidRDefault="00DF50C4">
            <w:pPr>
              <w:spacing w:after="0"/>
              <w:rPr>
                <w:rFonts w:ascii="Arial" w:hAnsi="Arial" w:cs="Arial"/>
                <w:sz w:val="20"/>
              </w:rPr>
            </w:pPr>
            <w:r w:rsidRPr="00357BC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02" w:type="dxa"/>
            <w:vMerge w:val="restart"/>
          </w:tcPr>
          <w:p w14:paraId="37B37A96" w14:textId="77777777" w:rsidR="00DF50C4" w:rsidRPr="00357BC5" w:rsidRDefault="00DF50C4" w:rsidP="00DF50C4">
            <w:pPr>
              <w:spacing w:after="0"/>
              <w:ind w:firstLine="460"/>
              <w:rPr>
                <w:rFonts w:ascii="Arial" w:eastAsia="+mj-ea" w:hAnsi="Arial" w:cs="Arial"/>
                <w:color w:val="000000"/>
                <w:sz w:val="20"/>
              </w:rPr>
            </w:pPr>
            <w:r w:rsidRPr="00357BC5">
              <w:rPr>
                <w:rFonts w:ascii="Arial" w:eastAsia="+mj-ea" w:hAnsi="Arial" w:cs="Arial"/>
                <w:color w:val="000000"/>
                <w:sz w:val="20"/>
              </w:rPr>
              <w:t xml:space="preserve">Lekcija – tiek veidota izpratne par pārmaiņu nepieciešamību, mērķiem un principiem izglītojamo mācību sasniegumu vērtēšanās pieejā. </w:t>
            </w:r>
          </w:p>
          <w:p w14:paraId="24E4E2B8" w14:textId="7655D437" w:rsidR="00DF50C4" w:rsidRPr="00357BC5" w:rsidRDefault="00DF50C4" w:rsidP="00DF50C4">
            <w:pPr>
              <w:spacing w:after="0" w:line="276" w:lineRule="auto"/>
              <w:ind w:left="49" w:firstLine="459"/>
              <w:rPr>
                <w:rFonts w:ascii="Arial" w:eastAsia="+mj-ea" w:hAnsi="Arial" w:cs="Arial"/>
                <w:color w:val="000000"/>
                <w:sz w:val="20"/>
              </w:rPr>
            </w:pPr>
            <w:r w:rsidRPr="00357BC5">
              <w:rPr>
                <w:rFonts w:ascii="Arial" w:eastAsia="+mj-ea" w:hAnsi="Arial" w:cs="Arial"/>
                <w:color w:val="000000"/>
                <w:sz w:val="20"/>
              </w:rPr>
              <w:t xml:space="preserve">Praktiskais darbs – pedagogi reālajā mācību procesā pielieto </w:t>
            </w:r>
            <w:proofErr w:type="spellStart"/>
            <w:r w:rsidRPr="00357BC5">
              <w:rPr>
                <w:rFonts w:ascii="Arial" w:eastAsia="+mj-ea" w:hAnsi="Arial" w:cs="Arial"/>
                <w:color w:val="000000"/>
                <w:sz w:val="20"/>
              </w:rPr>
              <w:t>formatīvās</w:t>
            </w:r>
            <w:proofErr w:type="spellEnd"/>
            <w:r w:rsidRPr="00357BC5">
              <w:rPr>
                <w:rFonts w:ascii="Arial" w:eastAsia="+mj-ea" w:hAnsi="Arial" w:cs="Arial"/>
                <w:color w:val="000000"/>
                <w:sz w:val="20"/>
              </w:rPr>
              <w:t xml:space="preserve"> vērtēšanas paņēmienus, dalās ar iegūtajiem rezultātiem.</w:t>
            </w:r>
          </w:p>
          <w:p w14:paraId="2F7D2C24" w14:textId="77777777" w:rsidR="00DF50C4" w:rsidRPr="00357BC5" w:rsidRDefault="00DF50C4" w:rsidP="00DF50C4">
            <w:pPr>
              <w:spacing w:after="0" w:line="276" w:lineRule="auto"/>
              <w:ind w:left="49" w:firstLine="459"/>
              <w:rPr>
                <w:rFonts w:ascii="Arial" w:eastAsia="+mj-ea" w:hAnsi="Arial" w:cs="Arial"/>
                <w:color w:val="000000"/>
                <w:sz w:val="20"/>
              </w:rPr>
            </w:pPr>
            <w:r w:rsidRPr="00357BC5">
              <w:rPr>
                <w:rFonts w:ascii="Arial" w:eastAsia="+mj-ea" w:hAnsi="Arial" w:cs="Arial"/>
                <w:color w:val="000000"/>
                <w:sz w:val="20"/>
              </w:rPr>
              <w:lastRenderedPageBreak/>
              <w:t>Jautājumi un atbildes – pedagogiem ir iespēja lekcijas laikā uzdot jautājumus un aktualizēt neskaidros jautājumus.</w:t>
            </w:r>
          </w:p>
          <w:p w14:paraId="378FDB82" w14:textId="55BB34B2" w:rsidR="00DF50C4" w:rsidRPr="00357BC5" w:rsidRDefault="00DF50C4" w:rsidP="00DF50C4">
            <w:pPr>
              <w:spacing w:after="0" w:line="276" w:lineRule="auto"/>
              <w:ind w:left="49" w:firstLine="459"/>
              <w:rPr>
                <w:rFonts w:ascii="Arial" w:eastAsia="+mj-ea" w:hAnsi="Arial" w:cs="Arial"/>
                <w:color w:val="000000"/>
                <w:sz w:val="20"/>
              </w:rPr>
            </w:pPr>
            <w:r w:rsidRPr="00357BC5">
              <w:rPr>
                <w:rFonts w:ascii="Arial" w:eastAsia="+mj-ea" w:hAnsi="Arial" w:cs="Arial"/>
                <w:color w:val="000000"/>
                <w:sz w:val="20"/>
              </w:rPr>
              <w:t>Diskusija – nodarbības noslēgumā pedagogi dalās ar savām atziņām  par pārmaiņām vērtēšanās pieejā, AS sniegšanas jautājumiem.</w:t>
            </w:r>
          </w:p>
          <w:p w14:paraId="24EF5E82" w14:textId="77777777" w:rsidR="00DF50C4" w:rsidRPr="00357BC5" w:rsidRDefault="00DF50C4" w:rsidP="00DF50C4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</w:p>
        </w:tc>
        <w:tc>
          <w:tcPr>
            <w:tcW w:w="2232" w:type="dxa"/>
            <w:vMerge w:val="restart"/>
          </w:tcPr>
          <w:p w14:paraId="1BA33E05" w14:textId="77777777" w:rsidR="007543BA" w:rsidRDefault="00DF50C4" w:rsidP="00DF50C4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  <w:r w:rsidRPr="00357BC5">
              <w:rPr>
                <w:rFonts w:ascii="Arial" w:eastAsia="+mj-ea" w:hAnsi="Arial" w:cs="Arial"/>
                <w:color w:val="000000"/>
                <w:sz w:val="20"/>
              </w:rPr>
              <w:lastRenderedPageBreak/>
              <w:t xml:space="preserve">Andžela Sokolova, </w:t>
            </w:r>
          </w:p>
          <w:p w14:paraId="0E09571A" w14:textId="4FD0E30D" w:rsidR="00DF50C4" w:rsidRPr="00357BC5" w:rsidRDefault="00DF50C4" w:rsidP="00DF50C4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  <w:bookmarkStart w:id="0" w:name="_GoBack"/>
            <w:bookmarkEnd w:id="0"/>
            <w:r w:rsidRPr="00357BC5">
              <w:rPr>
                <w:rFonts w:ascii="Arial" w:eastAsia="+mj-ea" w:hAnsi="Arial" w:cs="Arial"/>
                <w:color w:val="000000"/>
                <w:sz w:val="20"/>
              </w:rPr>
              <w:t>Mg Edu, Mārupes Valsts ģimnāzijas direktora vietniece, akreditācijas eksperte</w:t>
            </w:r>
          </w:p>
        </w:tc>
      </w:tr>
      <w:tr w:rsidR="00DF50C4" w:rsidRPr="00357BC5" w14:paraId="481E7717" w14:textId="77777777" w:rsidTr="00DF50C4">
        <w:trPr>
          <w:trHeight w:val="840"/>
        </w:trPr>
        <w:tc>
          <w:tcPr>
            <w:tcW w:w="1270" w:type="dxa"/>
          </w:tcPr>
          <w:p w14:paraId="3DCA2EB4" w14:textId="77777777" w:rsidR="00DF50C4" w:rsidRPr="00357BC5" w:rsidRDefault="00DF50C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14:paraId="106E899C" w14:textId="361BBE53" w:rsidR="00DF50C4" w:rsidRPr="00357BC5" w:rsidRDefault="00DF50C4" w:rsidP="00765979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  <w:proofErr w:type="spellStart"/>
            <w:r w:rsidRPr="00357BC5">
              <w:rPr>
                <w:rFonts w:ascii="Arial" w:eastAsia="+mj-ea" w:hAnsi="Arial" w:cs="Arial"/>
                <w:color w:val="000000"/>
                <w:sz w:val="20"/>
              </w:rPr>
              <w:t>Summatīvā</w:t>
            </w:r>
            <w:proofErr w:type="spellEnd"/>
            <w:r w:rsidRPr="00357BC5">
              <w:rPr>
                <w:rFonts w:ascii="Arial" w:eastAsia="+mj-ea" w:hAnsi="Arial" w:cs="Arial"/>
                <w:color w:val="000000"/>
                <w:sz w:val="20"/>
              </w:rPr>
              <w:t xml:space="preserve"> un </w:t>
            </w:r>
            <w:proofErr w:type="spellStart"/>
            <w:r w:rsidRPr="00357BC5">
              <w:rPr>
                <w:rFonts w:ascii="Arial" w:eastAsia="+mj-ea" w:hAnsi="Arial" w:cs="Arial"/>
                <w:color w:val="000000"/>
                <w:sz w:val="20"/>
              </w:rPr>
              <w:t>formatīvā</w:t>
            </w:r>
            <w:proofErr w:type="spellEnd"/>
            <w:r w:rsidRPr="00357BC5">
              <w:rPr>
                <w:rFonts w:ascii="Arial" w:eastAsia="+mj-ea" w:hAnsi="Arial" w:cs="Arial"/>
                <w:color w:val="000000"/>
                <w:sz w:val="20"/>
              </w:rPr>
              <w:t xml:space="preserve"> vērtēšana</w:t>
            </w:r>
          </w:p>
        </w:tc>
        <w:tc>
          <w:tcPr>
            <w:tcW w:w="3959" w:type="dxa"/>
            <w:shd w:val="clear" w:color="auto" w:fill="FFFFFF" w:themeFill="background1"/>
          </w:tcPr>
          <w:p w14:paraId="219F6BB9" w14:textId="4B950CEF" w:rsidR="00DF50C4" w:rsidRPr="00357BC5" w:rsidRDefault="00DF50C4" w:rsidP="00765979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  <w:proofErr w:type="spellStart"/>
            <w:r w:rsidRPr="00357BC5">
              <w:rPr>
                <w:rFonts w:ascii="Arial" w:eastAsia="+mj-ea" w:hAnsi="Arial" w:cs="Arial"/>
                <w:color w:val="000000"/>
                <w:sz w:val="20"/>
              </w:rPr>
              <w:t>Summatīvā</w:t>
            </w:r>
            <w:proofErr w:type="spellEnd"/>
            <w:r w:rsidRPr="00357BC5">
              <w:rPr>
                <w:rFonts w:ascii="Arial" w:eastAsia="+mj-ea" w:hAnsi="Arial" w:cs="Arial"/>
                <w:color w:val="000000"/>
                <w:sz w:val="20"/>
              </w:rPr>
              <w:t xml:space="preserve"> un </w:t>
            </w:r>
            <w:proofErr w:type="spellStart"/>
            <w:r w:rsidRPr="00357BC5">
              <w:rPr>
                <w:rFonts w:ascii="Arial" w:eastAsia="+mj-ea" w:hAnsi="Arial" w:cs="Arial"/>
                <w:color w:val="000000"/>
                <w:sz w:val="20"/>
              </w:rPr>
              <w:t>formatīvā</w:t>
            </w:r>
            <w:proofErr w:type="spellEnd"/>
            <w:r w:rsidRPr="00357BC5">
              <w:rPr>
                <w:rFonts w:ascii="Arial" w:eastAsia="+mj-ea" w:hAnsi="Arial" w:cs="Arial"/>
                <w:color w:val="000000"/>
                <w:sz w:val="20"/>
              </w:rPr>
              <w:t xml:space="preserve"> vērtēšana, kopīgais un atšķirīgais. </w:t>
            </w:r>
            <w:proofErr w:type="spellStart"/>
            <w:r w:rsidRPr="00357BC5">
              <w:rPr>
                <w:rFonts w:ascii="Arial" w:eastAsia="+mj-ea" w:hAnsi="Arial" w:cs="Arial"/>
                <w:color w:val="000000"/>
                <w:sz w:val="20"/>
              </w:rPr>
              <w:t>Formatīvo</w:t>
            </w:r>
            <w:proofErr w:type="spellEnd"/>
            <w:r w:rsidRPr="00357BC5">
              <w:rPr>
                <w:rFonts w:ascii="Arial" w:eastAsia="+mj-ea" w:hAnsi="Arial" w:cs="Arial"/>
                <w:color w:val="000000"/>
                <w:sz w:val="20"/>
              </w:rPr>
              <w:t xml:space="preserve"> un </w:t>
            </w:r>
            <w:proofErr w:type="spellStart"/>
            <w:r w:rsidRPr="00357BC5">
              <w:rPr>
                <w:rFonts w:ascii="Arial" w:eastAsia="+mj-ea" w:hAnsi="Arial" w:cs="Arial"/>
                <w:color w:val="000000"/>
                <w:sz w:val="20"/>
              </w:rPr>
              <w:t>summatīvo</w:t>
            </w:r>
            <w:proofErr w:type="spellEnd"/>
            <w:r w:rsidRPr="00357BC5">
              <w:rPr>
                <w:rFonts w:ascii="Arial" w:eastAsia="+mj-ea" w:hAnsi="Arial" w:cs="Arial"/>
                <w:color w:val="000000"/>
                <w:sz w:val="20"/>
              </w:rPr>
              <w:t xml:space="preserve"> vērtējumu korelācija.</w:t>
            </w:r>
          </w:p>
          <w:p w14:paraId="7BA1CD75" w14:textId="77777777" w:rsidR="00DF50C4" w:rsidRPr="00357BC5" w:rsidRDefault="00DF50C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0953ECA8" w14:textId="4512108A" w:rsidR="00DF50C4" w:rsidRPr="00357BC5" w:rsidRDefault="00DF50C4">
            <w:pPr>
              <w:spacing w:after="0"/>
              <w:rPr>
                <w:rFonts w:ascii="Arial" w:hAnsi="Arial" w:cs="Arial"/>
                <w:sz w:val="20"/>
              </w:rPr>
            </w:pPr>
            <w:r w:rsidRPr="00357BC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02" w:type="dxa"/>
            <w:vMerge/>
          </w:tcPr>
          <w:p w14:paraId="73AA92EA" w14:textId="77777777" w:rsidR="00DF50C4" w:rsidRPr="00357BC5" w:rsidRDefault="00DF50C4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</w:p>
        </w:tc>
        <w:tc>
          <w:tcPr>
            <w:tcW w:w="2232" w:type="dxa"/>
            <w:vMerge/>
          </w:tcPr>
          <w:p w14:paraId="71D30973" w14:textId="77777777" w:rsidR="00DF50C4" w:rsidRPr="00357BC5" w:rsidRDefault="00DF50C4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</w:p>
        </w:tc>
      </w:tr>
      <w:tr w:rsidR="00DF50C4" w:rsidRPr="00357BC5" w14:paraId="25BDCD4D" w14:textId="77777777" w:rsidTr="00DF50C4">
        <w:trPr>
          <w:trHeight w:val="840"/>
        </w:trPr>
        <w:tc>
          <w:tcPr>
            <w:tcW w:w="1270" w:type="dxa"/>
          </w:tcPr>
          <w:p w14:paraId="53CB8000" w14:textId="77777777" w:rsidR="00DF50C4" w:rsidRPr="00357BC5" w:rsidRDefault="00DF50C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14:paraId="307E642F" w14:textId="77777777" w:rsidR="00DF50C4" w:rsidRPr="00357BC5" w:rsidRDefault="00DF50C4" w:rsidP="00765979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  <w:r w:rsidRPr="00357BC5">
              <w:rPr>
                <w:rFonts w:ascii="Arial" w:eastAsia="+mj-ea" w:hAnsi="Arial" w:cs="Arial"/>
                <w:color w:val="000000"/>
                <w:sz w:val="20"/>
              </w:rPr>
              <w:t>Mācību mērķim atbilstošu un kvalitatīvu vērtēšanas uzdevumu izveide.</w:t>
            </w:r>
          </w:p>
          <w:p w14:paraId="40FA6740" w14:textId="493265A2" w:rsidR="00DF50C4" w:rsidRPr="00357BC5" w:rsidRDefault="00DF50C4" w:rsidP="00765979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</w:p>
        </w:tc>
        <w:tc>
          <w:tcPr>
            <w:tcW w:w="3959" w:type="dxa"/>
            <w:shd w:val="clear" w:color="auto" w:fill="FFFFFF" w:themeFill="background1"/>
          </w:tcPr>
          <w:p w14:paraId="2D71C182" w14:textId="416D3783" w:rsidR="00DF50C4" w:rsidRPr="00357BC5" w:rsidRDefault="00DF50C4" w:rsidP="00DF50C4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ind w:left="307"/>
              <w:rPr>
                <w:rFonts w:ascii="Arial" w:eastAsia="+mj-ea" w:hAnsi="Arial" w:cs="Arial"/>
                <w:color w:val="000000"/>
                <w:sz w:val="20"/>
              </w:rPr>
            </w:pPr>
            <w:r w:rsidRPr="00357BC5">
              <w:rPr>
                <w:rFonts w:ascii="Arial" w:eastAsia="+mj-ea" w:hAnsi="Arial" w:cs="Arial"/>
                <w:color w:val="000000"/>
                <w:sz w:val="20"/>
              </w:rPr>
              <w:t>Kompleksa snieguma vērtēšana.</w:t>
            </w:r>
          </w:p>
          <w:p w14:paraId="19C69052" w14:textId="2790177C" w:rsidR="00DF50C4" w:rsidRPr="00357BC5" w:rsidRDefault="00DF50C4" w:rsidP="00DF50C4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ind w:left="307"/>
              <w:rPr>
                <w:rFonts w:ascii="Arial" w:eastAsia="+mj-ea" w:hAnsi="Arial" w:cs="Arial"/>
                <w:color w:val="000000"/>
                <w:sz w:val="20"/>
              </w:rPr>
            </w:pPr>
            <w:r w:rsidRPr="00357BC5">
              <w:rPr>
                <w:rFonts w:ascii="Arial" w:eastAsia="+mj-ea" w:hAnsi="Arial" w:cs="Arial"/>
                <w:color w:val="000000"/>
                <w:sz w:val="20"/>
              </w:rPr>
              <w:t>Individualizētas pieejas īstenošana vērtēšanas procesā, ievērojot izglītojamā spējas un vajadzības</w:t>
            </w:r>
          </w:p>
          <w:p w14:paraId="6157E7A0" w14:textId="717111D8" w:rsidR="00DF50C4" w:rsidRPr="00357BC5" w:rsidRDefault="00DF50C4" w:rsidP="00DF50C4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ind w:left="307"/>
              <w:rPr>
                <w:rFonts w:ascii="Arial" w:eastAsia="+mj-ea" w:hAnsi="Arial" w:cs="Arial"/>
                <w:color w:val="000000"/>
                <w:sz w:val="20"/>
              </w:rPr>
            </w:pPr>
            <w:r w:rsidRPr="00357BC5">
              <w:rPr>
                <w:rFonts w:ascii="Arial" w:eastAsia="+mj-ea" w:hAnsi="Arial" w:cs="Arial"/>
                <w:color w:val="000000"/>
                <w:sz w:val="20"/>
              </w:rPr>
              <w:lastRenderedPageBreak/>
              <w:t>Atgriezeniskās saites nozīme un kvalitāte</w:t>
            </w:r>
          </w:p>
        </w:tc>
        <w:tc>
          <w:tcPr>
            <w:tcW w:w="993" w:type="dxa"/>
          </w:tcPr>
          <w:p w14:paraId="045DDC1D" w14:textId="61114CF5" w:rsidR="00DF50C4" w:rsidRPr="00357BC5" w:rsidRDefault="00DF50C4">
            <w:pPr>
              <w:spacing w:after="0"/>
              <w:rPr>
                <w:rFonts w:ascii="Arial" w:hAnsi="Arial" w:cs="Arial"/>
                <w:sz w:val="20"/>
              </w:rPr>
            </w:pPr>
            <w:r w:rsidRPr="00357BC5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3402" w:type="dxa"/>
            <w:vMerge/>
          </w:tcPr>
          <w:p w14:paraId="1FD20919" w14:textId="77777777" w:rsidR="00DF50C4" w:rsidRPr="00357BC5" w:rsidRDefault="00DF50C4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</w:p>
        </w:tc>
        <w:tc>
          <w:tcPr>
            <w:tcW w:w="2232" w:type="dxa"/>
            <w:vMerge/>
          </w:tcPr>
          <w:p w14:paraId="57B3BF46" w14:textId="77777777" w:rsidR="00DF50C4" w:rsidRPr="00357BC5" w:rsidRDefault="00DF50C4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</w:p>
        </w:tc>
      </w:tr>
      <w:tr w:rsidR="00DF50C4" w:rsidRPr="00357BC5" w14:paraId="2EAA29E8" w14:textId="77777777" w:rsidTr="00DF50C4">
        <w:trPr>
          <w:trHeight w:val="840"/>
        </w:trPr>
        <w:tc>
          <w:tcPr>
            <w:tcW w:w="1270" w:type="dxa"/>
          </w:tcPr>
          <w:p w14:paraId="7D79D9E3" w14:textId="77777777" w:rsidR="00DF50C4" w:rsidRPr="00357BC5" w:rsidRDefault="00DF50C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14:paraId="46A8CE47" w14:textId="6C7FA07A" w:rsidR="00DF50C4" w:rsidRPr="00357BC5" w:rsidRDefault="00DF50C4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  <w:r w:rsidRPr="00357BC5">
              <w:rPr>
                <w:rFonts w:ascii="Arial" w:hAnsi="Arial" w:cs="Arial"/>
                <w:sz w:val="20"/>
              </w:rPr>
              <w:t>Izglītojamo pašvērtējums, savstarpējā vērtēšana</w:t>
            </w:r>
          </w:p>
        </w:tc>
        <w:tc>
          <w:tcPr>
            <w:tcW w:w="3959" w:type="dxa"/>
            <w:shd w:val="clear" w:color="auto" w:fill="FFFFFF" w:themeFill="background1"/>
          </w:tcPr>
          <w:p w14:paraId="54FE5A86" w14:textId="368AB2EB" w:rsidR="00DF50C4" w:rsidRPr="00357BC5" w:rsidRDefault="00DF50C4">
            <w:pPr>
              <w:spacing w:after="0"/>
              <w:rPr>
                <w:rFonts w:ascii="Arial" w:hAnsi="Arial" w:cs="Arial"/>
                <w:sz w:val="20"/>
              </w:rPr>
            </w:pPr>
            <w:r w:rsidRPr="00357BC5">
              <w:rPr>
                <w:rFonts w:ascii="Arial" w:hAnsi="Arial" w:cs="Arial"/>
                <w:sz w:val="20"/>
              </w:rPr>
              <w:t>Snieguma līmeņu izmantošana vērtēšanas procesā</w:t>
            </w:r>
          </w:p>
        </w:tc>
        <w:tc>
          <w:tcPr>
            <w:tcW w:w="993" w:type="dxa"/>
          </w:tcPr>
          <w:p w14:paraId="3CE3B3A0" w14:textId="77777777" w:rsidR="00DF50C4" w:rsidRPr="00357BC5" w:rsidRDefault="00DF50C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Merge/>
          </w:tcPr>
          <w:p w14:paraId="066EDF04" w14:textId="77777777" w:rsidR="00DF50C4" w:rsidRPr="00357BC5" w:rsidRDefault="00DF50C4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</w:p>
        </w:tc>
        <w:tc>
          <w:tcPr>
            <w:tcW w:w="2232" w:type="dxa"/>
            <w:vMerge/>
          </w:tcPr>
          <w:p w14:paraId="666E406B" w14:textId="77777777" w:rsidR="00DF50C4" w:rsidRPr="00357BC5" w:rsidRDefault="00DF50C4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</w:p>
        </w:tc>
      </w:tr>
      <w:tr w:rsidR="00DF50C4" w:rsidRPr="00357BC5" w14:paraId="5581C8C5" w14:textId="77777777" w:rsidTr="00DF50C4">
        <w:trPr>
          <w:trHeight w:val="840"/>
        </w:trPr>
        <w:tc>
          <w:tcPr>
            <w:tcW w:w="1270" w:type="dxa"/>
          </w:tcPr>
          <w:p w14:paraId="5116655F" w14:textId="77777777" w:rsidR="00DF50C4" w:rsidRPr="00357BC5" w:rsidRDefault="00DF50C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14:paraId="633BE146" w14:textId="36F6A007" w:rsidR="00DF50C4" w:rsidRPr="00357BC5" w:rsidRDefault="00DF50C4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  <w:r w:rsidRPr="00357BC5">
              <w:rPr>
                <w:rFonts w:ascii="Arial" w:hAnsi="Arial" w:cs="Arial"/>
                <w:sz w:val="20"/>
              </w:rPr>
              <w:t>Praktiskais darbs</w:t>
            </w:r>
          </w:p>
        </w:tc>
        <w:tc>
          <w:tcPr>
            <w:tcW w:w="3959" w:type="dxa"/>
            <w:shd w:val="clear" w:color="auto" w:fill="FFFFFF" w:themeFill="background1"/>
          </w:tcPr>
          <w:p w14:paraId="0B3E2CA0" w14:textId="6EAA6E1C" w:rsidR="00DF50C4" w:rsidRPr="00357BC5" w:rsidRDefault="00DF50C4">
            <w:pPr>
              <w:spacing w:after="0"/>
              <w:rPr>
                <w:rFonts w:ascii="Arial" w:hAnsi="Arial" w:cs="Arial"/>
                <w:sz w:val="20"/>
              </w:rPr>
            </w:pPr>
            <w:r w:rsidRPr="00357BC5">
              <w:rPr>
                <w:rFonts w:ascii="Arial" w:hAnsi="Arial" w:cs="Arial"/>
                <w:sz w:val="20"/>
              </w:rPr>
              <w:t>Iegūtās zināšanas pedagogi izmanto ikdienas mācību procesā, reflektē par savu pieredzi.</w:t>
            </w:r>
          </w:p>
        </w:tc>
        <w:tc>
          <w:tcPr>
            <w:tcW w:w="993" w:type="dxa"/>
          </w:tcPr>
          <w:p w14:paraId="6B42A2B4" w14:textId="1B4F1CD6" w:rsidR="00DF50C4" w:rsidRPr="00357BC5" w:rsidRDefault="00DF50C4">
            <w:pPr>
              <w:spacing w:after="0"/>
              <w:rPr>
                <w:rFonts w:ascii="Arial" w:hAnsi="Arial" w:cs="Arial"/>
                <w:sz w:val="20"/>
              </w:rPr>
            </w:pPr>
            <w:r w:rsidRPr="00357BC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02" w:type="dxa"/>
            <w:vMerge/>
          </w:tcPr>
          <w:p w14:paraId="7668D683" w14:textId="77777777" w:rsidR="00DF50C4" w:rsidRPr="00357BC5" w:rsidRDefault="00DF50C4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</w:p>
        </w:tc>
        <w:tc>
          <w:tcPr>
            <w:tcW w:w="2232" w:type="dxa"/>
            <w:vMerge/>
          </w:tcPr>
          <w:p w14:paraId="2EFA5B00" w14:textId="77777777" w:rsidR="00DF50C4" w:rsidRPr="00357BC5" w:rsidRDefault="00DF50C4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</w:p>
        </w:tc>
      </w:tr>
      <w:tr w:rsidR="004D5996" w:rsidRPr="00357BC5" w14:paraId="0C8C5E83" w14:textId="77777777" w:rsidTr="00DF50C4">
        <w:tc>
          <w:tcPr>
            <w:tcW w:w="8926" w:type="dxa"/>
            <w:gridSpan w:val="4"/>
          </w:tcPr>
          <w:p w14:paraId="63F5D4A5" w14:textId="77777777" w:rsidR="004D5996" w:rsidRPr="00357BC5" w:rsidRDefault="00DF50C4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357BC5">
              <w:rPr>
                <w:rFonts w:ascii="Arial" w:hAnsi="Arial" w:cs="Arial"/>
                <w:sz w:val="20"/>
              </w:rPr>
              <w:t>Kopā: 8</w:t>
            </w:r>
          </w:p>
        </w:tc>
        <w:tc>
          <w:tcPr>
            <w:tcW w:w="3402" w:type="dxa"/>
            <w:vAlign w:val="center"/>
          </w:tcPr>
          <w:p w14:paraId="68EBAC9C" w14:textId="77777777" w:rsidR="004D5996" w:rsidRPr="00357BC5" w:rsidRDefault="004D5996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</w:p>
        </w:tc>
        <w:tc>
          <w:tcPr>
            <w:tcW w:w="2232" w:type="dxa"/>
          </w:tcPr>
          <w:p w14:paraId="3449C160" w14:textId="77777777" w:rsidR="004D5996" w:rsidRPr="00357BC5" w:rsidRDefault="004D5996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</w:p>
        </w:tc>
      </w:tr>
    </w:tbl>
    <w:p w14:paraId="2849A254" w14:textId="77777777" w:rsidR="00DF50C4" w:rsidRDefault="00DF50C4">
      <w:pPr>
        <w:spacing w:after="0"/>
        <w:rPr>
          <w:rFonts w:ascii="Arial" w:hAnsi="Arial" w:cs="Arial"/>
          <w:sz w:val="20"/>
        </w:rPr>
      </w:pPr>
    </w:p>
    <w:p w14:paraId="00128AE1" w14:textId="3B8867C5" w:rsidR="004D5996" w:rsidRDefault="00DF50C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Programmas vadītājs      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</w:t>
      </w:r>
      <w:r>
        <w:rPr>
          <w:rFonts w:ascii="Arial" w:hAnsi="Arial" w:cs="Arial"/>
          <w:sz w:val="20"/>
        </w:rPr>
        <w:tab/>
        <w:t>(                               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</w:t>
      </w:r>
      <w:r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ab/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(datums)</w:t>
      </w:r>
      <w:r>
        <w:rPr>
          <w:rFonts w:ascii="Arial" w:hAnsi="Arial" w:cs="Arial"/>
          <w:sz w:val="20"/>
        </w:rPr>
        <w:tab/>
        <w:t xml:space="preserve">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(paraksts)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(paraksta atšifrējums)</w:t>
      </w:r>
    </w:p>
    <w:p w14:paraId="156B21DB" w14:textId="77777777" w:rsidR="00DF50C4" w:rsidRDefault="00DF50C4">
      <w:pPr>
        <w:spacing w:after="0"/>
        <w:jc w:val="center"/>
        <w:rPr>
          <w:rStyle w:val="c3"/>
          <w:rFonts w:ascii="Arial" w:hAnsi="Arial" w:cs="Arial"/>
          <w:color w:val="333333"/>
          <w:sz w:val="20"/>
        </w:rPr>
      </w:pPr>
    </w:p>
    <w:p w14:paraId="451CD5F1" w14:textId="77777777" w:rsidR="00DF50C4" w:rsidRDefault="00DF50C4">
      <w:pPr>
        <w:spacing w:after="0"/>
        <w:jc w:val="center"/>
        <w:rPr>
          <w:rStyle w:val="c3"/>
          <w:rFonts w:ascii="Arial" w:hAnsi="Arial" w:cs="Arial"/>
          <w:color w:val="333333"/>
          <w:sz w:val="20"/>
        </w:rPr>
      </w:pPr>
    </w:p>
    <w:p w14:paraId="6266918F" w14:textId="49FE8ABA" w:rsidR="004D5996" w:rsidRDefault="00DF50C4">
      <w:pPr>
        <w:spacing w:after="0"/>
        <w:jc w:val="center"/>
        <w:rPr>
          <w:rStyle w:val="c3"/>
          <w:rFonts w:ascii="Arial" w:hAnsi="Arial" w:cs="Arial"/>
          <w:color w:val="333333"/>
          <w:sz w:val="20"/>
        </w:rPr>
      </w:pPr>
      <w:r>
        <w:rPr>
          <w:rStyle w:val="c3"/>
          <w:rFonts w:ascii="Arial" w:hAnsi="Arial" w:cs="Arial"/>
          <w:color w:val="333333"/>
          <w:sz w:val="20"/>
        </w:rPr>
        <w:t>DOKUMENTS PARAKSTĪTS AR DROŠU ELEKTRONISKO PARAKSTU UN SATUR LAIKA ZĪMOGU</w:t>
      </w:r>
    </w:p>
    <w:sectPr w:rsidR="004D5996">
      <w:footerReference w:type="even" r:id="rId8"/>
      <w:footerReference w:type="default" r:id="rId9"/>
      <w:headerReference w:type="first" r:id="rId10"/>
      <w:pgSz w:w="16838" w:h="11906" w:orient="landscape"/>
      <w:pgMar w:top="1134" w:right="567" w:bottom="1134" w:left="1701" w:header="284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245AF" w14:textId="77777777" w:rsidR="006F4B79" w:rsidRDefault="006F4B79">
      <w:pPr>
        <w:spacing w:after="0"/>
      </w:pPr>
      <w:r>
        <w:separator/>
      </w:r>
    </w:p>
  </w:endnote>
  <w:endnote w:type="continuationSeparator" w:id="0">
    <w:p w14:paraId="4ED36AF4" w14:textId="77777777" w:rsidR="006F4B79" w:rsidRDefault="006F4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E9E00" w14:textId="77777777" w:rsidR="004D5996" w:rsidRDefault="00DF50C4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4EC7FB7D" wp14:editId="6907CE7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Ietvar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5F0AC80" w14:textId="77777777" w:rsidR="004D5996" w:rsidRDefault="00DF50C4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7FB7D" id="_x0000_t202" coordsize="21600,21600" o:spt="202" path="m,l,21600r21600,l21600,xe">
              <v:stroke joinstyle="miter"/>
              <v:path gradientshapeok="t" o:connecttype="rect"/>
            </v:shapetype>
            <v:shape id="Ietvars1" o:spid="_x0000_s1026" type="#_x0000_t202" style="position:absolute;margin-left:-45.15pt;margin-top:.05pt;width:6.05pt;height:13.8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IqtgEAAGYDAAAOAAAAZHJzL2Uyb0RvYy54bWysU8Fu2zAMvQ/YPwi6L04yNC2MOMW2IkOB&#10;YRvQ7QNkWYoFSKIgqrbz96PkOC262zAfZJKiH/ke6f395CwbVEQDvuGb1Zoz5SV0xp8a/vvX8cMd&#10;Z5iE74QFrxp+VsjvD+/f7cdQqy30YDsVGYF4rMfQ8D6lUFcVyl45gSsIytOlhuhEIjeeqi6KkdCd&#10;rbbr9a4aIXYhglSIFH2YL/mh4GutZPqhNarEbMOpt1TOWM42n9VhL+pTFKE38tKG+IcunDCeil6h&#10;HkQS7Dmav6CckREQdFpJcBVobaQqHIjNZv2GzVMvgipcSBwMV5nw/8HK78PPyExHs+PMC0cjelRp&#10;EBE3WZsxYE0pT4GS0vQZppx3iSMFM+VJR5ffRIbRPal8viqrpsQkBW93dx9vOJN0s7m92e6K8NXL&#10;tyFi+qrAsWw0PNLcipxi+IaJ6lHqkpJLIVjTHY21xYmn9ouNbBA042N55m9t6MUcXcrhnFrwXmFU&#10;meZMJ1tpaqcLxxa6M1G3j540z/uzGHEx2sUQXvZAmzU3juHTc4KjKc1n0BmJKmeHhll6uCxe3pbX&#10;fsl6+T0OfwAAAP//AwBQSwMEFAAGAAgAAAAhACttIDLZAAAAAwEAAA8AAABkcnMvZG93bnJldi54&#10;bWxMj81OwzAQhO9IvIO1SNyoQw4UQpyqQopEBeKnwN21lySqvY68bhveHucEp9XsrGa+rVeTd+KI&#10;kYdACq4XBQgkE+xAnYLPj/bqFgQnTVa7QKjgBxlWzflZrSsbTvSOx23qRA4hrrSCPqWxkpJNj17z&#10;IoxI2fsO0euUZeykjfqUw72TZVHcSK8Hyg29HvGhR7PfHrwCbvf8+rKOj29fd45as3nehCej1OXF&#10;tL4HkXBKf8cw42d0aDLTLhzIsnAK8iNp3orZK/PcKSiXS5BNLf+zN78AAAD//wMAUEsBAi0AFAAG&#10;AAgAAAAhALaDOJL+AAAA4QEAABMAAAAAAAAAAAAAAAAAAAAAAFtDb250ZW50X1R5cGVzXS54bWxQ&#10;SwECLQAUAAYACAAAACEAOP0h/9YAAACUAQAACwAAAAAAAAAAAAAAAAAvAQAAX3JlbHMvLnJlbHNQ&#10;SwECLQAUAAYACAAAACEA18uiKrYBAABmAwAADgAAAAAAAAAAAAAAAAAuAgAAZHJzL2Uyb0RvYy54&#10;bWxQSwECLQAUAAYACAAAACEAK20gMtkAAAADAQAADwAAAAAAAAAAAAAAAAAQBAAAZHJzL2Rvd25y&#10;ZXYueG1sUEsFBgAAAAAEAAQA8wAAABYFAAAAAA==&#10;" o:allowincell="f" stroked="f">
              <v:fill opacity="0"/>
              <v:textbox style="mso-fit-shape-to-text:t" inset="0,0,0,0">
                <w:txbxContent>
                  <w:p w14:paraId="75F0AC80" w14:textId="77777777" w:rsidR="004D5996" w:rsidRDefault="00DF50C4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0399" w14:textId="77777777" w:rsidR="004D5996" w:rsidRDefault="00DF50C4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878B55" wp14:editId="49F9244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Ietvars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C5996C" w14:textId="77777777" w:rsidR="004D5996" w:rsidRDefault="00DF50C4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78B55" id="_x0000_t202" coordsize="21600,21600" o:spt="202" path="m,l,21600r21600,l21600,xe">
              <v:stroke joinstyle="miter"/>
              <v:path gradientshapeok="t" o:connecttype="rect"/>
            </v:shapetype>
            <v:shape id="Ietvars2" o:spid="_x0000_s1027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eVtAEAAGwDAAAOAAAAZHJzL2Uyb0RvYy54bWysU8Fu2zAMvQ/YPwi6L3aDrRiMOEW7IkOB&#10;YRvQ7gNkWY4FSKJAqo7z96PkOi2227AcFJKiHvke6d3N7J2YDJKF0MqrTS2FCRp6G46t/PV0+PBZ&#10;Ckoq9MpBMK08G5I3+/fvdqfYmC2M4HqDgkECNafYyjGl2FQV6dF4RRuIJvDlAOhVYhePVY/qxOje&#10;Vdu6vq5OgH1E0IaIo/fLpdwX/GEwOv0YBjJJuFZyb6mcWM4un9V+p5ojqjha/dKG+ocuvLKBi16g&#10;7lVS4hntX1DeagSCIW00+AqGwWpTODCbq/oPNo+jiqZwYXEoXmSi/werv08/Udi+lVspgvI8ogeT&#10;JoW0zdqcIjWc8hg5Kc13MPOM1zhxMFOeB/T5n8kIvmeVzxdlzZyEzo8+XtefpNB8s5iMXb0+jUjp&#10;qwEvstFK5LEVNdX0jdKSuqbkSgTO9gfrXHHw2H1xKCbFIz6U3/LWxVEt0TJmLkdLain9BqPKLBc2&#10;2UpzNxdFLkw76M8sgHsIrHzeotXA1ehWQwU9Au/X0j/F2+cEB1s4ZOwFiRvIDo+0tPKyfnln3vol&#10;6/Uj2f8GAAD//wMAUEsDBBQABgAIAAAAIQDvcpKK2AAAAAEBAAAPAAAAZHJzL2Rvd25yZXYueG1s&#10;TI9BSwMxEIXvQv9DGMGbzVpF6rrZUgoLFkVt1XuajLtLk8mSpO36752e9DS8ecN731SL0TtxxJj6&#10;QApupgUIJBNsT62Cz4/meg4iZU1Wu0Co4AcTLOrJRaVLG060weM2t4JDKJVaQZfzUEqZTIdep2kY&#10;kNj7DtHrzDK20kZ94nDv5Kwo7qXXPXFDpwdcdWj224NXkJp9entdxqf3rwdHjVm/rMOzUerqclw+&#10;gsg45r9jOOMzOtTMtAsHskk4BfxIPm8Fe7NbEDsedyDrSv4nr38BAAD//wMAUEsBAi0AFAAGAAgA&#10;AAAhALaDOJL+AAAA4QEAABMAAAAAAAAAAAAAAAAAAAAAAFtDb250ZW50X1R5cGVzXS54bWxQSwEC&#10;LQAUAAYACAAAACEAOP0h/9YAAACUAQAACwAAAAAAAAAAAAAAAAAvAQAAX3JlbHMvLnJlbHNQSwEC&#10;LQAUAAYACAAAACEAtHw3lbQBAABsAwAADgAAAAAAAAAAAAAAAAAuAgAAZHJzL2Uyb0RvYy54bWxQ&#10;SwECLQAUAAYACAAAACEA73KSitgAAAABAQAADwAAAAAAAAAAAAAAAAAOBAAAZHJzL2Rvd25yZXYu&#10;eG1sUEsFBgAAAAAEAAQA8wAAABMFAAAAAA==&#10;" stroked="f">
              <v:fill opacity="0"/>
              <v:textbox style="mso-fit-shape-to-text:t" inset="0,0,0,0">
                <w:txbxContent>
                  <w:p w14:paraId="55C5996C" w14:textId="77777777" w:rsidR="004D5996" w:rsidRDefault="00DF50C4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62BE9" w14:textId="77777777" w:rsidR="006F4B79" w:rsidRDefault="006F4B79">
      <w:pPr>
        <w:spacing w:after="0"/>
      </w:pPr>
      <w:r>
        <w:separator/>
      </w:r>
    </w:p>
  </w:footnote>
  <w:footnote w:type="continuationSeparator" w:id="0">
    <w:p w14:paraId="629AB6CE" w14:textId="77777777" w:rsidR="006F4B79" w:rsidRDefault="006F4B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09111" w14:textId="77777777" w:rsidR="004D5996" w:rsidRDefault="00DF50C4">
    <w:pPr>
      <w:tabs>
        <w:tab w:val="center" w:pos="4153"/>
        <w:tab w:val="right" w:pos="8306"/>
      </w:tabs>
      <w:spacing w:after="0"/>
      <w:ind w:left="10773"/>
      <w:rPr>
        <w:rFonts w:ascii="Arial" w:hAnsi="Arial" w:cs="Arial"/>
        <w:sz w:val="18"/>
        <w:szCs w:val="18"/>
        <w:lang w:val="x-none"/>
      </w:rPr>
    </w:pPr>
    <w:r>
      <w:rPr>
        <w:rFonts w:ascii="Arial" w:hAnsi="Arial" w:cs="Arial"/>
        <w:sz w:val="18"/>
        <w:szCs w:val="18"/>
        <w:lang w:val="en-US"/>
      </w:rPr>
      <w:t>2</w:t>
    </w:r>
    <w:r>
      <w:rPr>
        <w:rFonts w:ascii="Arial" w:hAnsi="Arial" w:cs="Arial"/>
        <w:sz w:val="18"/>
        <w:szCs w:val="18"/>
        <w:lang w:val="x-none"/>
      </w:rPr>
      <w:t>.pielikums</w:t>
    </w:r>
  </w:p>
  <w:p w14:paraId="3CDA1351" w14:textId="77777777" w:rsidR="004D5996" w:rsidRDefault="00DF50C4">
    <w:pPr>
      <w:tabs>
        <w:tab w:val="center" w:pos="4153"/>
        <w:tab w:val="right" w:pos="8306"/>
      </w:tabs>
      <w:spacing w:after="0"/>
      <w:ind w:left="10773"/>
      <w:rPr>
        <w:rFonts w:ascii="Arial" w:hAnsi="Arial" w:cs="Arial"/>
        <w:sz w:val="18"/>
        <w:szCs w:val="18"/>
        <w:lang w:val="x-none"/>
      </w:rPr>
    </w:pPr>
    <w:r>
      <w:rPr>
        <w:rFonts w:ascii="Arial" w:hAnsi="Arial" w:cs="Arial"/>
        <w:sz w:val="18"/>
        <w:szCs w:val="18"/>
      </w:rPr>
      <w:t xml:space="preserve">Valmieras novada pašvaldības 30.06.2022. noteikumiem </w:t>
    </w:r>
    <w:r>
      <w:rPr>
        <w:rFonts w:ascii="Arial" w:hAnsi="Arial" w:cs="Arial"/>
        <w:sz w:val="18"/>
        <w:szCs w:val="18"/>
        <w:lang w:val="en-US"/>
      </w:rPr>
      <w:t>“</w:t>
    </w:r>
    <w:r>
      <w:rPr>
        <w:rFonts w:ascii="Arial" w:hAnsi="Arial" w:cs="Arial"/>
        <w:sz w:val="18"/>
        <w:szCs w:val="18"/>
        <w:lang w:val="x-none"/>
      </w:rPr>
      <w:t>Pedagogu profesionālās kompetences pilnveides</w:t>
    </w:r>
    <w:r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x-none"/>
      </w:rPr>
      <w:t xml:space="preserve">programmu saskaņošanas </w:t>
    </w:r>
    <w:r>
      <w:rPr>
        <w:rFonts w:ascii="Arial" w:hAnsi="Arial" w:cs="Arial"/>
        <w:sz w:val="18"/>
        <w:szCs w:val="18"/>
      </w:rPr>
      <w:t>kārtība</w:t>
    </w:r>
    <w:r>
      <w:rPr>
        <w:rFonts w:ascii="Arial" w:hAnsi="Arial" w:cs="Arial"/>
        <w:sz w:val="18"/>
        <w:szCs w:val="18"/>
        <w:lang w:val="x-none"/>
      </w:rPr>
      <w:t>”</w:t>
    </w:r>
    <w:r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2537"/>
    <w:multiLevelType w:val="multilevel"/>
    <w:tmpl w:val="EDE2B3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CC61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DB3F8C"/>
    <w:multiLevelType w:val="multilevel"/>
    <w:tmpl w:val="3692D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A052AA"/>
    <w:multiLevelType w:val="hybridMultilevel"/>
    <w:tmpl w:val="21BC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F3F1F"/>
    <w:multiLevelType w:val="multilevel"/>
    <w:tmpl w:val="83061F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F4479CB"/>
    <w:multiLevelType w:val="hybridMultilevel"/>
    <w:tmpl w:val="5DB8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64A77"/>
    <w:multiLevelType w:val="multilevel"/>
    <w:tmpl w:val="07CA1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2A73382"/>
    <w:multiLevelType w:val="hybridMultilevel"/>
    <w:tmpl w:val="147092F4"/>
    <w:lvl w:ilvl="0" w:tplc="850CC2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A7F6A"/>
    <w:multiLevelType w:val="multilevel"/>
    <w:tmpl w:val="BF162B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mirrorMargins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96"/>
    <w:rsid w:val="00112415"/>
    <w:rsid w:val="00260D22"/>
    <w:rsid w:val="00357BC5"/>
    <w:rsid w:val="004D5996"/>
    <w:rsid w:val="00500CBC"/>
    <w:rsid w:val="006F4B79"/>
    <w:rsid w:val="007543BA"/>
    <w:rsid w:val="00765979"/>
    <w:rsid w:val="00DF50C4"/>
    <w:rsid w:val="00E5387F"/>
    <w:rsid w:val="00F375CF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88BC"/>
  <w15:docId w15:val="{6B87ABEF-24E8-444E-AB9A-CEE16B75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0E8"/>
    <w:pPr>
      <w:spacing w:after="120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qFormat/>
    <w:rsid w:val="007920E8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PageNumber">
    <w:name w:val="page number"/>
    <w:basedOn w:val="DefaultParagraphFont"/>
    <w:qFormat/>
    <w:rsid w:val="007920E8"/>
  </w:style>
  <w:style w:type="character" w:styleId="Hyperlink">
    <w:name w:val="Hyperlink"/>
    <w:rsid w:val="007920E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qFormat/>
    <w:rsid w:val="007920E8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c1">
    <w:name w:val="c1"/>
    <w:basedOn w:val="DefaultParagraphFont"/>
    <w:qFormat/>
    <w:rsid w:val="00921FDE"/>
  </w:style>
  <w:style w:type="character" w:customStyle="1" w:styleId="apple-converted-space">
    <w:name w:val="apple-converted-space"/>
    <w:basedOn w:val="DefaultParagraphFont"/>
    <w:qFormat/>
    <w:rsid w:val="00921FDE"/>
  </w:style>
  <w:style w:type="character" w:customStyle="1" w:styleId="c3">
    <w:name w:val="c3"/>
    <w:basedOn w:val="DefaultParagraphFont"/>
    <w:qFormat/>
    <w:rsid w:val="00921FDE"/>
  </w:style>
  <w:style w:type="character" w:customStyle="1" w:styleId="SubtitleChar">
    <w:name w:val="Subtitle Char"/>
    <w:basedOn w:val="DefaultParagraphFont"/>
    <w:link w:val="Subtitle"/>
    <w:uiPriority w:val="11"/>
    <w:qFormat/>
    <w:rsid w:val="00EA7B9D"/>
    <w:rPr>
      <w:rFonts w:eastAsiaTheme="minorEastAsia"/>
      <w:color w:val="5A5A5A" w:themeColor="text1" w:themeTint="A5"/>
      <w:spacing w:val="15"/>
      <w:lang w:val="lv-LV"/>
    </w:rPr>
  </w:style>
  <w:style w:type="character" w:customStyle="1" w:styleId="BodyText1">
    <w:name w:val="Body Text1"/>
    <w:qFormat/>
    <w:rsid w:val="006E303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lv-LV"/>
    </w:rPr>
  </w:style>
  <w:style w:type="character" w:customStyle="1" w:styleId="Bodytext">
    <w:name w:val="Body text_"/>
    <w:link w:val="BodyText3"/>
    <w:qFormat/>
    <w:rsid w:val="006E303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DE08C6"/>
    <w:rPr>
      <w:b/>
      <w:bCs/>
    </w:rPr>
  </w:style>
  <w:style w:type="paragraph" w:customStyle="1" w:styleId="Virsraksts">
    <w:name w:val="Virsraksts"/>
    <w:basedOn w:val="Normal"/>
    <w:next w:val="BodyText0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BodyText0">
    <w:name w:val="Body Text"/>
    <w:basedOn w:val="Normal"/>
    <w:pPr>
      <w:spacing w:after="140" w:line="276" w:lineRule="auto"/>
    </w:pPr>
  </w:style>
  <w:style w:type="paragraph" w:styleId="List">
    <w:name w:val="List"/>
    <w:basedOn w:val="BodyText0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ucida Sans"/>
      <w:i/>
      <w:iCs/>
      <w:szCs w:val="24"/>
    </w:rPr>
  </w:style>
  <w:style w:type="paragraph" w:customStyle="1" w:styleId="Rdtjs">
    <w:name w:val="Rādītājs"/>
    <w:basedOn w:val="Normal"/>
    <w:qFormat/>
    <w:pPr>
      <w:suppressLineNumbers/>
    </w:pPr>
    <w:rPr>
      <w:rFonts w:cs="Lucida Sans"/>
    </w:rPr>
  </w:style>
  <w:style w:type="paragraph" w:customStyle="1" w:styleId="Galveneunkjene">
    <w:name w:val="Galvene un kājene"/>
    <w:basedOn w:val="Normal"/>
    <w:qFormat/>
  </w:style>
  <w:style w:type="paragraph" w:styleId="Footer">
    <w:name w:val="footer"/>
    <w:basedOn w:val="Normal"/>
    <w:link w:val="FooterChar"/>
    <w:rsid w:val="007920E8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7920E8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792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921FDE"/>
    <w:pPr>
      <w:spacing w:beforeAutospacing="1" w:afterAutospacing="1"/>
    </w:pPr>
    <w:rPr>
      <w:szCs w:val="24"/>
      <w:lang w:eastAsia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B9D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BodyText3">
    <w:name w:val="Body Text3"/>
    <w:basedOn w:val="Normal"/>
    <w:link w:val="Bodytext"/>
    <w:qFormat/>
    <w:rsid w:val="006E3036"/>
    <w:pPr>
      <w:widowControl w:val="0"/>
      <w:shd w:val="clear" w:color="auto" w:fill="FFFFFF"/>
      <w:spacing w:before="360" w:after="300" w:line="0" w:lineRule="atLeast"/>
      <w:ind w:hanging="360"/>
    </w:pPr>
    <w:rPr>
      <w:rFonts w:cstheme="minorBidi"/>
      <w:sz w:val="26"/>
      <w:szCs w:val="26"/>
      <w:lang w:val="en-US"/>
    </w:rPr>
  </w:style>
  <w:style w:type="paragraph" w:customStyle="1" w:styleId="Ietvarasaturs">
    <w:name w:val="Ietvara saturs"/>
    <w:basedOn w:val="Normal"/>
    <w:qFormat/>
  </w:style>
  <w:style w:type="table" w:styleId="TableGrid">
    <w:name w:val="Table Grid"/>
    <w:basedOn w:val="TableNormal"/>
    <w:uiPriority w:val="59"/>
    <w:rsid w:val="00C57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95E85-7725-436A-AF50-E08A3304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miskad</dc:creator>
  <dc:description/>
  <cp:lastModifiedBy>Lietotajs</cp:lastModifiedBy>
  <cp:revision>7</cp:revision>
  <dcterms:created xsi:type="dcterms:W3CDTF">2025-05-20T18:41:00Z</dcterms:created>
  <dcterms:modified xsi:type="dcterms:W3CDTF">2025-06-03T06:51:00Z</dcterms:modified>
  <dc:language>lv-LV</dc:language>
</cp:coreProperties>
</file>